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8C" w:rsidRPr="00F7455A" w:rsidRDefault="00F7455A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r w:rsidRPr="00F7455A">
        <w:rPr>
          <w:rFonts w:asciiTheme="majorEastAsia" w:eastAsiaTheme="majorEastAsia" w:hAnsiTheme="majorEastAsia" w:hint="eastAsia"/>
          <w:sz w:val="24"/>
          <w:szCs w:val="24"/>
        </w:rPr>
        <w:t>彭淑鈴</w:t>
      </w:r>
      <w:r w:rsidRPr="00F7455A">
        <w:rPr>
          <w:rFonts w:asciiTheme="majorEastAsia" w:eastAsiaTheme="majorEastAsia" w:hAnsiTheme="majorEastAsia" w:hint="eastAsia"/>
          <w:sz w:val="24"/>
          <w:szCs w:val="24"/>
          <w:lang w:eastAsia="zh-TW"/>
        </w:rPr>
        <w:t>簡介</w:t>
      </w:r>
    </w:p>
    <w:bookmarkEnd w:id="0"/>
    <w:p w:rsidR="00F7455A" w:rsidRPr="00F7455A" w:rsidRDefault="00F7455A">
      <w:pPr>
        <w:rPr>
          <w:rFonts w:asciiTheme="majorEastAsia" w:eastAsiaTheme="majorEastAsia" w:hAnsiTheme="majorEastAsia"/>
          <w:lang w:eastAsia="zh-TW"/>
        </w:rPr>
      </w:pPr>
      <w:r w:rsidRPr="00F7455A">
        <w:rPr>
          <w:rFonts w:asciiTheme="majorEastAsia" w:eastAsiaTheme="majorEastAsia" w:hAnsiTheme="majorEastAsia" w:hint="eastAsia"/>
          <w:sz w:val="24"/>
          <w:szCs w:val="24"/>
          <w:lang w:eastAsia="zh-TW"/>
        </w:rPr>
        <w:t>富勒神學院婚姻與家庭治療碩士，明尼蘇達州州立大學家庭研究博士，正道神學院家庭事工系助理教授，委身於實踐與教導強化婚姻與親子關係，隨牧師夫婿在台灣、美國牧會多年，所育兩位女兒均已成年。</w:t>
      </w:r>
    </w:p>
    <w:sectPr w:rsidR="00F7455A" w:rsidRPr="00F745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5A"/>
    <w:rsid w:val="00494A92"/>
    <w:rsid w:val="00E3628C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Shuling Peng</dc:creator>
  <cp:lastModifiedBy>Stanley Hsiao</cp:lastModifiedBy>
  <cp:revision>2</cp:revision>
  <dcterms:created xsi:type="dcterms:W3CDTF">2015-09-16T16:21:00Z</dcterms:created>
  <dcterms:modified xsi:type="dcterms:W3CDTF">2015-09-16T16:21:00Z</dcterms:modified>
</cp:coreProperties>
</file>